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Cancellation of All Prior Powers of Attorney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1D2129"/>
          <w:sz w:val="24"/>
          <w:szCs w:val="24"/>
        </w:rPr>
      </w:pPr>
      <w:r>
        <w:rPr>
          <w:rFonts w:eastAsia="Times New Roman" w:cs="Times New Roman" w:ascii="Times New Roman" w:hAnsi="Times New Roman"/>
          <w:color w:val="1D2129"/>
          <w:sz w:val="24"/>
          <w:szCs w:val="24"/>
        </w:rPr>
        <w:t xml:space="preserve">"All prior Powers of Attorney granted by </w:t>
      </w:r>
      <w:r>
        <w:rPr>
          <w:rFonts w:eastAsia="Times New Roman" w:cs="Times New Roman" w:ascii="Times New Roman" w:hAnsi="Times New Roman"/>
          <w:color w:val="FF0000"/>
          <w:sz w:val="24"/>
          <w:szCs w:val="24"/>
        </w:rPr>
        <w:t xml:space="preserve">Erin Eileen Jones, </w:t>
      </w:r>
      <w:r>
        <w:rPr>
          <w:rFonts w:cs="Times New Roman" w:ascii="Times New Roman" w:hAnsi="Times New Roman"/>
          <w:color w:val="FF0000"/>
          <w:sz w:val="24"/>
          <w:szCs w:val="24"/>
        </w:rPr>
        <w:t xml:space="preserve">with the exception of    (enter any POA’s you wish to keep. Delete the exception if you have no POA’s you wish to keep. Delete these instructions in parenthesis), </w:t>
      </w:r>
      <w:r>
        <w:rPr>
          <w:rFonts w:eastAsia="Times New Roman" w:cs="Times New Roman" w:ascii="Times New Roman" w:hAnsi="Times New Roman"/>
          <w:color w:val="1D2129"/>
          <w:sz w:val="24"/>
          <w:szCs w:val="24"/>
        </w:rPr>
        <w:t xml:space="preserve">are removed, cancelled, and permanently revoked effective </w:t>
      </w:r>
      <w:r>
        <w:rPr>
          <w:rFonts w:eastAsia="Times New Roman" w:cs="Times New Roman" w:ascii="Times New Roman" w:hAnsi="Times New Roman"/>
          <w:color w:val="FF0000"/>
          <w:sz w:val="24"/>
          <w:szCs w:val="24"/>
        </w:rPr>
        <w:t>July 7, 1960. (date of birth. Remove all text in this parenthesis including the parenthesis)</w:t>
      </w:r>
      <w:r>
        <w:rPr>
          <w:rFonts w:eastAsia="Times New Roman" w:cs="Times New Roman" w:ascii="Times New Roman" w:hAnsi="Times New Roman"/>
          <w:color w:val="1D2129"/>
          <w:sz w:val="24"/>
          <w:szCs w:val="24"/>
        </w:rPr>
        <w:t xml:space="preserve">.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1D2129"/>
          <w:sz w:val="24"/>
          <w:szCs w:val="24"/>
        </w:rPr>
      </w:pPr>
      <w:r>
        <w:rPr>
          <w:rFonts w:eastAsia="Times New Roman" w:cs="Times New Roman" w:ascii="Times New Roman" w:hAnsi="Times New Roman"/>
          <w:color w:val="1D2129"/>
          <w:sz w:val="24"/>
          <w:szCs w:val="24"/>
        </w:rPr>
      </w:r>
    </w:p>
    <w:p>
      <w:pPr>
        <w:pStyle w:val="NoSpacing"/>
        <w:rPr>
          <w:rFonts w:eastAsia="Times New Roman"/>
          <w:color w:val="FF0000"/>
          <w:sz w:val="24"/>
          <w:szCs w:val="24"/>
        </w:rPr>
      </w:pPr>
      <w:r>
        <w:rPr>
          <w:rFonts w:eastAsia="Times New Roman"/>
          <w:color w:val="FF0000"/>
          <w:sz w:val="24"/>
          <w:szCs w:val="24"/>
        </w:rPr>
        <w:t xml:space="preserve">Erin Eileen Jones </w:t>
      </w:r>
      <w:r>
        <w:rPr>
          <w:rFonts w:eastAsia="Times New Roman"/>
          <w:color w:val="1D2129"/>
          <w:sz w:val="24"/>
          <w:szCs w:val="24"/>
        </w:rPr>
        <w:t>is Attorney-in-Fact for all purposes related to the administration of</w:t>
      </w:r>
      <w:r>
        <w:rPr>
          <w:rFonts w:eastAsia="Times New Roman"/>
          <w:color w:val="FF0000"/>
          <w:sz w:val="24"/>
          <w:szCs w:val="24"/>
        </w:rPr>
        <w:t xml:space="preserve"> her </w:t>
      </w:r>
      <w:r>
        <w:rPr>
          <w:rFonts w:eastAsia="Times New Roman"/>
          <w:color w:val="1D2129"/>
          <w:sz w:val="24"/>
          <w:szCs w:val="24"/>
        </w:rPr>
        <w:t xml:space="preserve">estates and all correspondence should be addressed to: </w:t>
      </w:r>
      <w:r>
        <w:rPr>
          <w:rFonts w:eastAsia="Times New Roman"/>
          <w:color w:val="FF0000"/>
          <w:sz w:val="24"/>
          <w:szCs w:val="24"/>
        </w:rPr>
        <w:t xml:space="preserve">Erin Eileen Jones, </w:t>
      </w:r>
      <w:r>
        <w:rPr>
          <w:rFonts w:eastAsia="Times New Roman"/>
          <w:color w:val="000000"/>
          <w:sz w:val="24"/>
          <w:szCs w:val="24"/>
        </w:rPr>
        <w:t xml:space="preserve">c/o </w:t>
      </w:r>
      <w:r>
        <w:rPr>
          <w:rFonts w:eastAsia="Times New Roman"/>
          <w:color w:val="FF0000"/>
          <w:sz w:val="24"/>
          <w:szCs w:val="24"/>
        </w:rPr>
        <w:t>Post Office Box 1019</w:t>
      </w:r>
    </w:p>
    <w:p>
      <w:pPr>
        <w:pStyle w:val="NoSpacing"/>
        <w:rPr>
          <w:rFonts w:eastAsia="Times New Roman"/>
          <w:color w:val="FF0000"/>
          <w:sz w:val="24"/>
          <w:szCs w:val="24"/>
        </w:rPr>
      </w:pPr>
      <w:r>
        <w:rPr>
          <w:rFonts w:eastAsia="Times New Roman"/>
          <w:color w:val="FF0000"/>
          <w:sz w:val="24"/>
          <w:szCs w:val="24"/>
        </w:rPr>
        <w:t>Redwood Falls, Ohio 43283.”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1D2129"/>
          <w:sz w:val="24"/>
          <w:szCs w:val="24"/>
        </w:rPr>
      </w:pPr>
      <w:r>
        <w:rPr>
          <w:rFonts w:eastAsia="Times New Roman" w:cs="Times New Roman" w:ascii="Times New Roman" w:hAnsi="Times New Roman"/>
          <w:color w:val="1D2129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1D2129"/>
          <w:sz w:val="24"/>
          <w:szCs w:val="24"/>
        </w:rPr>
      </w:pPr>
      <w:r>
        <w:rPr>
          <w:rFonts w:eastAsia="Times New Roman" w:cs="Times New Roman" w:ascii="Times New Roman" w:hAnsi="Times New Roman"/>
          <w:color w:val="1D2129"/>
          <w:sz w:val="24"/>
          <w:szCs w:val="24"/>
        </w:rPr>
        <w:t xml:space="preserve">by:_________________________________ this ____day of </w:t>
      </w:r>
      <w:r>
        <w:rPr>
          <w:rFonts w:eastAsia="Times New Roman" w:cs="Times New Roman" w:ascii="Times New Roman" w:hAnsi="Times New Roman"/>
          <w:color w:val="FF0000"/>
          <w:sz w:val="24"/>
          <w:szCs w:val="24"/>
        </w:rPr>
        <w:t>Month</w:t>
      </w:r>
      <w:r>
        <w:rPr>
          <w:rFonts w:eastAsia="Times New Roman" w:cs="Times New Roman" w:ascii="Times New Roman" w:hAnsi="Times New Roman"/>
          <w:color w:val="1D2129"/>
          <w:sz w:val="24"/>
          <w:szCs w:val="24"/>
        </w:rPr>
        <w:t xml:space="preserve"> 20</w:t>
      </w:r>
      <w:r>
        <w:rPr>
          <w:rFonts w:eastAsia="Times New Roman" w:cs="Times New Roman" w:ascii="Times New Roman" w:hAnsi="Times New Roman"/>
          <w:color w:val="FF0000"/>
          <w:sz w:val="24"/>
          <w:szCs w:val="24"/>
        </w:rPr>
        <w:t>____</w:t>
      </w:r>
      <w:r>
        <w:rPr>
          <w:rFonts w:eastAsia="Times New Roman" w:cs="Times New Roman" w:ascii="Times New Roman" w:hAnsi="Times New Roman"/>
          <w:color w:val="1D2129"/>
          <w:sz w:val="24"/>
          <w:szCs w:val="24"/>
        </w:rPr>
        <w:t>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1D2129"/>
          <w:sz w:val="24"/>
          <w:szCs w:val="24"/>
        </w:rPr>
      </w:pPr>
      <w:r>
        <w:rPr>
          <w:rFonts w:eastAsia="Times New Roman" w:cs="Times New Roman" w:ascii="Times New Roman" w:hAnsi="Times New Roman"/>
          <w:color w:val="1D2129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1D2129"/>
          <w:sz w:val="24"/>
          <w:szCs w:val="24"/>
        </w:rPr>
      </w:pPr>
      <w:r>
        <w:rPr>
          <w:rFonts w:eastAsia="Times New Roman" w:cs="Times New Roman" w:ascii="Times New Roman" w:hAnsi="Times New Roman"/>
          <w:color w:val="1D2129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color w:val="1D2129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color w:val="1D2129"/>
          <w:sz w:val="24"/>
          <w:szCs w:val="24"/>
        </w:rPr>
        <w:t>Recording Secretary and International Notarial Witness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1D2129"/>
          <w:sz w:val="24"/>
          <w:szCs w:val="24"/>
        </w:rPr>
      </w:pPr>
      <w:r>
        <w:rPr>
          <w:rFonts w:eastAsia="Times New Roman" w:cs="Times New Roman" w:ascii="Times New Roman" w:hAnsi="Times New Roman"/>
          <w:color w:val="1D2129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themeColor="accent1" w:themeShade="bf" w:val="2E74B5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Ohio</w:t>
      </w:r>
      <w:r>
        <w:rPr>
          <w:rFonts w:eastAsia="Times New Roman" w:cs="Times New Roman" w:ascii="Times New Roman" w:hAnsi="Times New Roman"/>
          <w:color w:themeColor="accent1" w:themeShade="bf" w:val="2E74B5"/>
          <w:sz w:val="24"/>
          <w:szCs w:val="24"/>
        </w:rPr>
        <w:t xml:space="preserve"> State</w:t>
        <w:tab/>
        <w:tab/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themeColor="accent1" w:themeShade="bf" w:val="2E74B5"/>
          <w:sz w:val="24"/>
          <w:szCs w:val="24"/>
        </w:rPr>
      </w:pPr>
      <w:r>
        <w:rPr>
          <w:rFonts w:eastAsia="Times New Roman" w:cs="Times New Roman" w:ascii="Times New Roman" w:hAnsi="Times New Roman"/>
          <w:color w:val="FF0000"/>
          <w:sz w:val="24"/>
          <w:szCs w:val="24"/>
        </w:rPr>
        <w:t xml:space="preserve">                        </w:t>
      </w:r>
      <w:r>
        <w:rPr>
          <w:rFonts w:eastAsia="Times New Roman" w:cs="Times New Roman" w:ascii="Times New Roman" w:hAnsi="Times New Roman"/>
          <w:sz w:val="24"/>
          <w:szCs w:val="24"/>
        </w:rPr>
        <w:t>County</w:t>
      </w:r>
      <w:r>
        <w:rPr>
          <w:rFonts w:eastAsia="Times New Roman" w:cs="Times New Roman" w:ascii="Times New Roman" w:hAnsi="Times New Roman"/>
          <w:color w:themeColor="accent1" w:themeShade="bf" w:val="2E74B5"/>
          <w:sz w:val="24"/>
          <w:szCs w:val="24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1D2129"/>
          <w:sz w:val="24"/>
          <w:szCs w:val="24"/>
        </w:rPr>
      </w:pPr>
      <w:r>
        <w:rPr>
          <w:rFonts w:eastAsia="Times New Roman" w:cs="Times New Roman" w:ascii="Times New Roman" w:hAnsi="Times New Roman"/>
          <w:color w:val="1D2129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1D2129"/>
          <w:sz w:val="24"/>
          <w:szCs w:val="24"/>
        </w:rPr>
        <w:t xml:space="preserve">I, an Ohio Assembly Recording Secretary and International Notarial Witness, 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hereby affirm that the Declarant has been positively identified and I have witnessed their signing of this Cancellation of All Prior Powers of Attorney as shown and she also affirmed her testimony as shown before me this ____day of </w:t>
      </w:r>
      <w:r>
        <w:rPr>
          <w:rFonts w:ascii="Times New Roman" w:hAnsi="Times New Roman"/>
          <w:color w:val="FF0000"/>
          <w:sz w:val="24"/>
          <w:szCs w:val="24"/>
        </w:rPr>
        <w:t xml:space="preserve">November </w:t>
      </w:r>
      <w:r>
        <w:rPr>
          <w:rFonts w:ascii="Times New Roman" w:hAnsi="Times New Roman"/>
          <w:sz w:val="24"/>
          <w:szCs w:val="24"/>
        </w:rPr>
        <w:t xml:space="preserve">in the year </w:t>
      </w:r>
      <w:r>
        <w:rPr>
          <w:rFonts w:ascii="Times New Roman" w:hAnsi="Times New Roman"/>
          <w:color w:val="C9211E"/>
          <w:sz w:val="24"/>
          <w:szCs w:val="24"/>
        </w:rPr>
        <w:t>2021</w:t>
      </w:r>
      <w:r>
        <w:rPr>
          <w:rFonts w:ascii="Times New Roman" w:hAnsi="Times New Roman"/>
          <w:sz w:val="24"/>
          <w:szCs w:val="24"/>
        </w:rPr>
        <w:t xml:space="preserve">, in Witness whereof I set my Signature and seal: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1D2129"/>
          <w:sz w:val="24"/>
          <w:szCs w:val="24"/>
        </w:rPr>
      </w:pPr>
      <w:r>
        <w:rPr>
          <w:rFonts w:eastAsia="Times New Roman" w:cs="Times New Roman" w:ascii="Times New Roman" w:hAnsi="Times New Roman"/>
          <w:color w:val="1D2129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1D2129"/>
          <w:sz w:val="24"/>
          <w:szCs w:val="24"/>
        </w:rPr>
      </w:pPr>
      <w:r>
        <w:rPr>
          <w:rFonts w:eastAsia="Times New Roman" w:cs="Times New Roman" w:ascii="Times New Roman" w:hAnsi="Times New Roman"/>
          <w:color w:val="1D2129"/>
          <w:sz w:val="24"/>
          <w:szCs w:val="24"/>
        </w:rPr>
        <w:t xml:space="preserve">Ohio Assembly Recording Secretary_____________________________________________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1D2129"/>
          <w:sz w:val="24"/>
          <w:szCs w:val="24"/>
        </w:rPr>
      </w:pPr>
      <w:r>
        <w:rPr>
          <w:rFonts w:eastAsia="Times New Roman" w:cs="Times New Roman" w:ascii="Times New Roman" w:hAnsi="Times New Roman"/>
          <w:color w:val="1D2129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1D2129"/>
          <w:sz w:val="24"/>
          <w:szCs w:val="24"/>
        </w:rPr>
      </w:pPr>
      <w:r>
        <w:rPr>
          <w:rFonts w:eastAsia="Times New Roman" w:cs="Times New Roman" w:ascii="Times New Roman" w:hAnsi="Times New Roman"/>
          <w:color w:val="1D2129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1D2129"/>
          <w:sz w:val="21"/>
          <w:szCs w:val="21"/>
        </w:rPr>
      </w:pPr>
      <w:r>
        <w:rPr>
          <w:rFonts w:eastAsia="Times New Roman" w:cs="Times New Roman" w:ascii="Times New Roman" w:hAnsi="Times New Roman"/>
          <w:color w:val="1D2129"/>
          <w:sz w:val="21"/>
          <w:szCs w:val="21"/>
        </w:rPr>
      </w:r>
    </w:p>
    <w:p>
      <w:pPr>
        <w:pStyle w:val="Normal"/>
        <w:spacing w:lineRule="auto" w:line="240" w:before="0" w:after="0"/>
        <w:jc w:val="right"/>
        <w:rPr>
          <w:rFonts w:cs="Calibri"/>
          <w:shd w:fill="FFFFFF" w:val="clear"/>
        </w:rPr>
      </w:pPr>
      <w:r>
        <w:rPr>
          <w:rFonts w:cs="Calibri"/>
          <w:shd w:fill="FFFFFF" w:val="clear"/>
        </w:rPr>
      </w:r>
    </w:p>
    <w:sectPr>
      <w:footerReference w:type="even" r:id="rId2"/>
      <w:footerReference w:type="default" r:id="rId3"/>
      <w:footerReference w:type="first" r:id="rId4"/>
      <w:type w:val="nextPage"/>
      <w:pgSz w:w="12240" w:h="15840"/>
      <w:pgMar w:left="1440" w:right="1440" w:gutter="0" w:header="0" w:top="1440" w:footer="288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769616900"/>
    </w:sdtPr>
    <w:sdtContent>
      <w:p>
        <w:pPr>
          <w:pStyle w:val="Footer"/>
          <w:rPr>
            <w:sz w:val="16"/>
            <w:szCs w:val="16"/>
          </w:rPr>
        </w:pPr>
        <w:r>
          <w:rPr>
            <w:sz w:val="16"/>
            <w:szCs w:val="16"/>
          </w:rPr>
          <w:t>[               ]</w:t>
          <w:br/>
          <w:t>Revision August 31, 2021</w:t>
          <w:tab/>
          <w:tab/>
          <w:t xml:space="preserve">Page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1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of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1</w:t>
        </w:r>
        <w:r>
          <w:rPr>
            <w:sz w:val="16"/>
            <w:b/>
            <w:szCs w:val="16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769616900"/>
    </w:sdtPr>
    <w:sdtContent>
      <w:p>
        <w:pPr>
          <w:pStyle w:val="Footer"/>
          <w:rPr>
            <w:sz w:val="16"/>
            <w:szCs w:val="16"/>
          </w:rPr>
        </w:pPr>
        <w:r>
          <w:rPr>
            <w:sz w:val="16"/>
            <w:szCs w:val="16"/>
          </w:rPr>
          <w:t>[               ]</w:t>
          <w:br/>
          <w:t>Revision August 31, 2021</w:t>
          <w:tab/>
          <w:tab/>
          <w:t xml:space="preserve">Page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1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of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1</w:t>
        </w:r>
        <w:r>
          <w:rPr>
            <w:sz w:val="16"/>
            <w:b/>
            <w:szCs w:val="16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50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3e0f25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3e0f25"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NoSpacing">
    <w:name w:val="No Spacing"/>
    <w:next w:val="Index6"/>
    <w:uiPriority w:val="1"/>
    <w:qFormat/>
    <w:rsid w:val="003e0f25"/>
    <w:pPr>
      <w:widowControl/>
      <w:bidi w:val="0"/>
      <w:spacing w:lineRule="auto" w:line="240" w:before="0" w:after="0"/>
      <w:jc w:val="left"/>
    </w:pPr>
    <w:rPr>
      <w:rFonts w:ascii="Times New Roman" w:hAnsi="Times New Roman" w:eastAsia="PMingLiU" w:cs="Times New Roman"/>
      <w:color w:val="auto"/>
      <w:kern w:val="0"/>
      <w:sz w:val="22"/>
      <w:szCs w:val="22"/>
      <w:lang w:val="en-US" w:eastAsia="en-US" w:bidi="ar-SA"/>
    </w:rPr>
  </w:style>
  <w:style w:type="paragraph" w:styleId="Index6">
    <w:name w:val="index 6"/>
    <w:basedOn w:val="Normal"/>
    <w:next w:val="Normal"/>
    <w:autoRedefine/>
    <w:uiPriority w:val="99"/>
    <w:semiHidden/>
    <w:unhideWhenUsed/>
    <w:qFormat/>
    <w:rsid w:val="003e0f25"/>
    <w:pPr>
      <w:spacing w:lineRule="auto" w:line="240" w:before="0" w:after="0"/>
      <w:ind w:hanging="220" w:left="1320"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3e0f25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3e0f25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Application>LibreOffice/24.8.1.2$Windows_X86_64 LibreOffice_project/87fa9aec1a63e70835390b81c40bb8993f1d4ff6</Application>
  <AppVersion>15.0000</AppVersion>
  <Pages>1</Pages>
  <Words>194</Words>
  <Characters>1088</Characters>
  <CharactersWithSpaces>1319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2021-06-23T21:35:00Z</dcterms:created>
  <dc:creator>Anna Von Reitz</dc:creator>
  <dc:description/>
  <dc:language>en-US</dc:language>
  <cp:lastModifiedBy/>
  <cp:lastPrinted>2019-04-12T06:19:00Z</cp:lastPrinted>
  <dcterms:modified xsi:type="dcterms:W3CDTF">2024-10-11T15:10:54Z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